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61B" w:rsidP="00D8661B">
      <w:pPr>
        <w:jc w:val="right"/>
        <w:rPr>
          <w:rFonts w:eastAsia="MS Mincho"/>
        </w:rPr>
      </w:pPr>
      <w:r>
        <w:rPr>
          <w:rFonts w:eastAsia="MS Mincho"/>
        </w:rPr>
        <w:t>Дело № 5-857</w:t>
      </w:r>
      <w:r>
        <w:rPr>
          <w:rFonts w:eastAsia="MS Mincho"/>
          <w:color w:val="FF0000"/>
        </w:rPr>
        <w:t>-2109</w:t>
      </w:r>
      <w:r>
        <w:rPr>
          <w:rFonts w:eastAsia="MS Mincho"/>
        </w:rPr>
        <w:t>/2026</w:t>
      </w:r>
    </w:p>
    <w:p w:rsidR="00D8661B" w:rsidP="00D8661B">
      <w:pPr>
        <w:jc w:val="right"/>
        <w:rPr>
          <w:rFonts w:eastAsia="MS Mincho"/>
          <w:bCs/>
        </w:rPr>
      </w:pPr>
      <w:r>
        <w:rPr>
          <w:rFonts w:eastAsia="MS Mincho"/>
          <w:bCs/>
        </w:rPr>
        <w:t>86MS0049-01-2026-003796-09</w:t>
      </w:r>
    </w:p>
    <w:p w:rsidR="00D8661B" w:rsidP="00D8661B">
      <w:pPr>
        <w:jc w:val="right"/>
        <w:rPr>
          <w:rFonts w:eastAsia="MS Mincho"/>
        </w:rPr>
      </w:pPr>
    </w:p>
    <w:p w:rsidR="00D8661B" w:rsidP="00D8661B">
      <w:pPr>
        <w:jc w:val="center"/>
        <w:rPr>
          <w:rFonts w:eastAsia="MS Mincho"/>
        </w:rPr>
      </w:pPr>
      <w:r>
        <w:rPr>
          <w:rFonts w:eastAsia="MS Mincho"/>
        </w:rPr>
        <w:t>ПОСТАНОВЛЕНИЕ</w:t>
      </w:r>
    </w:p>
    <w:p w:rsidR="00D8661B" w:rsidP="00D8661B">
      <w:pPr>
        <w:jc w:val="center"/>
        <w:rPr>
          <w:rFonts w:eastAsia="MS Mincho"/>
        </w:rPr>
      </w:pPr>
      <w:r>
        <w:rPr>
          <w:rFonts w:eastAsia="MS Mincho"/>
        </w:rPr>
        <w:t>по делу об административном правонарушении</w:t>
      </w:r>
    </w:p>
    <w:p w:rsidR="00D8661B" w:rsidP="00D8661B">
      <w:pPr>
        <w:jc w:val="center"/>
        <w:rPr>
          <w:rFonts w:eastAsia="MS Mincho"/>
        </w:rPr>
      </w:pPr>
    </w:p>
    <w:p w:rsidR="00D8661B" w:rsidP="00D8661B">
      <w:pPr>
        <w:jc w:val="both"/>
      </w:pPr>
      <w:r>
        <w:t xml:space="preserve">         г. Нижневартовск                                                                                       15 июля 2026 года</w:t>
      </w:r>
    </w:p>
    <w:p w:rsidR="00D8661B" w:rsidP="00D8661B">
      <w:pPr>
        <w:keepNext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eastAsia="MS Mincho"/>
        </w:rPr>
      </w:pPr>
    </w:p>
    <w:p w:rsidR="00D8661B" w:rsidP="00D8661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Arial Unicode MS"/>
        </w:rPr>
      </w:pPr>
      <w:r>
        <w:t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</w:t>
      </w:r>
      <w:r>
        <w:rPr>
          <w:rFonts w:eastAsia="Arial Unicode MS"/>
        </w:rPr>
        <w:t xml:space="preserve">, исполняющий обязанности мирового судьи судебного участка № 9 </w:t>
      </w:r>
      <w:r>
        <w:t>Нижневартовского судебн</w:t>
      </w:r>
      <w:r>
        <w:t>ого района города окружного значения Нижневартовска Ханты - Мансийского автономного округа - Югры</w:t>
      </w:r>
    </w:p>
    <w:p w:rsidR="00D8661B" w:rsidP="00D8661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</w:rPr>
      </w:pPr>
      <w:r>
        <w:t xml:space="preserve"> рассмотрев материалы дела об административном правонарушении в отношении</w:t>
      </w:r>
      <w:r>
        <w:rPr>
          <w:bCs/>
        </w:rPr>
        <w:t>:</w:t>
      </w:r>
    </w:p>
    <w:p w:rsidR="00D8661B" w:rsidP="00D8661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FF0000"/>
        </w:rPr>
      </w:pPr>
      <w:r>
        <w:rPr>
          <w:color w:val="FF0000"/>
        </w:rPr>
        <w:t>директора ООО «Связьмонтажсервис» Ватуевой Ларисы Владимировны, ***</w:t>
      </w:r>
      <w:r>
        <w:t xml:space="preserve"> года рож</w:t>
      </w:r>
      <w:r>
        <w:t xml:space="preserve">дения, </w:t>
      </w:r>
      <w:r>
        <w:rPr>
          <w:bCs/>
        </w:rPr>
        <w:t>уроженки ***</w:t>
      </w:r>
      <w:r>
        <w:rPr>
          <w:bCs/>
        </w:rPr>
        <w:t>, зарегистрированной</w:t>
      </w:r>
      <w:r>
        <w:t xml:space="preserve"> по адресу: ***</w:t>
      </w:r>
      <w:r>
        <w:t xml:space="preserve">, ИНН: </w:t>
      </w:r>
      <w:r>
        <w:rPr>
          <w:color w:val="FF0000"/>
        </w:rPr>
        <w:t>***</w:t>
      </w:r>
      <w:r>
        <w:rPr>
          <w:bCs/>
          <w:color w:val="FF0000"/>
        </w:rPr>
        <w:t>,</w:t>
      </w:r>
    </w:p>
    <w:p w:rsidR="00D8661B" w:rsidP="00D8661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FF0000"/>
        </w:rPr>
      </w:pPr>
    </w:p>
    <w:p w:rsidR="00D8661B" w:rsidP="00D8661B">
      <w:pPr>
        <w:jc w:val="center"/>
        <w:rPr>
          <w:bCs/>
        </w:rPr>
      </w:pPr>
      <w:r>
        <w:rPr>
          <w:bCs/>
        </w:rPr>
        <w:t>УСТАНОВИЛ:</w:t>
      </w:r>
    </w:p>
    <w:p w:rsidR="00D8661B" w:rsidP="00D8661B">
      <w:pPr>
        <w:pStyle w:val="NoSpacing"/>
        <w:ind w:firstLine="567"/>
        <w:jc w:val="both"/>
      </w:pPr>
      <w:r>
        <w:t xml:space="preserve">Ватуева Л.В., являясь </w:t>
      </w:r>
      <w:r>
        <w:rPr>
          <w:color w:val="FF0000"/>
        </w:rPr>
        <w:t>директором ООО «Связьмонтажсервис»</w:t>
      </w:r>
      <w:r>
        <w:t xml:space="preserve">, зарегистрированного по адресу: г. Нижневартовск, </w:t>
      </w:r>
      <w:r>
        <w:rPr>
          <w:color w:val="FF0000"/>
        </w:rPr>
        <w:t>ул. К</w:t>
      </w:r>
      <w:r>
        <w:rPr>
          <w:color w:val="FF0000"/>
        </w:rPr>
        <w:t>узоваткина, д. 39 А,</w:t>
      </w:r>
      <w:r>
        <w:rPr>
          <w:bCs/>
        </w:rPr>
        <w:t xml:space="preserve"> </w:t>
      </w:r>
      <w:r>
        <w:t>в нарушение пункта 3 статьи 11 Федерального закона от 01.04.1996 № 27-ФЗ «Об индивидуальном (персонифицированном) учете в системе обязательного пенсионного страхования» не своевременно представила в Отделение Фонда пенсионного и социал</w:t>
      </w:r>
      <w:r>
        <w:t>ьного страхования Российской Федерации по ХМАО-Югры форму ЕФС-1, раздел 1, подраздел 1.2 - в адрес страхователя 06</w:t>
      </w:r>
      <w:r>
        <w:rPr>
          <w:color w:val="FF0000"/>
        </w:rPr>
        <w:t>.04.2026</w:t>
      </w:r>
      <w:r>
        <w:t xml:space="preserve"> заказной почтовой корреспонденцией направлено уведомление об устранении в течение пяти рабочих дней ошибок и несоответствий. Страхова</w:t>
      </w:r>
      <w:r>
        <w:t xml:space="preserve">телем сведения по форме ЕФС-1, раздел 1, подраздел 1.2 </w:t>
      </w:r>
      <w:r>
        <w:rPr>
          <w:color w:val="FF0000"/>
        </w:rPr>
        <w:t xml:space="preserve">(регистрационный номер обращения ЕФС - 1-226-010189471) </w:t>
      </w:r>
      <w:r>
        <w:t xml:space="preserve">представлены по ТКС только </w:t>
      </w:r>
      <w:r>
        <w:rPr>
          <w:color w:val="FF0000"/>
        </w:rPr>
        <w:t>0</w:t>
      </w:r>
      <w:r w:rsidR="00C451D4">
        <w:rPr>
          <w:color w:val="FF0000"/>
        </w:rPr>
        <w:t>4</w:t>
      </w:r>
      <w:r>
        <w:rPr>
          <w:color w:val="FF0000"/>
        </w:rPr>
        <w:t>.0</w:t>
      </w:r>
      <w:r w:rsidR="00C451D4">
        <w:rPr>
          <w:color w:val="FF0000"/>
        </w:rPr>
        <w:t>6</w:t>
      </w:r>
      <w:r>
        <w:rPr>
          <w:color w:val="FF0000"/>
        </w:rPr>
        <w:t>.2026</w:t>
      </w:r>
      <w:r>
        <w:t xml:space="preserve">, срок предоставления которого установлен не позднее </w:t>
      </w:r>
      <w:r>
        <w:rPr>
          <w:color w:val="FF0000"/>
        </w:rPr>
        <w:t>26.01.2026</w:t>
      </w:r>
      <w:r>
        <w:t xml:space="preserve">. </w:t>
      </w:r>
    </w:p>
    <w:p w:rsidR="00D8661B" w:rsidP="00D8661B">
      <w:pPr>
        <w:pStyle w:val="NoSpacing"/>
        <w:ind w:firstLine="567"/>
        <w:jc w:val="both"/>
      </w:pPr>
      <w:r>
        <w:rPr>
          <w:bCs/>
        </w:rPr>
        <w:t xml:space="preserve">Ватуева Л.В. </w:t>
      </w:r>
      <w:r>
        <w:t>на рассмотрение материалов де</w:t>
      </w:r>
      <w:r>
        <w:t xml:space="preserve">ла не явилась, о месте и времени рассмотрения </w:t>
      </w:r>
      <w:r>
        <w:rPr>
          <w:lang w:val="x-none" w:eastAsia="x-none"/>
        </w:rPr>
        <w:t>извещен</w:t>
      </w:r>
      <w:r>
        <w:rPr>
          <w:lang w:eastAsia="x-none"/>
        </w:rPr>
        <w:t>а</w:t>
      </w:r>
      <w:r>
        <w:rPr>
          <w:lang w:val="x-none" w:eastAsia="x-none"/>
        </w:rPr>
        <w:t xml:space="preserve"> надлежащим образом. </w:t>
      </w:r>
      <w:r>
        <w:t>Ходатайство об отложении судебного заседания в порядке, установленном ст. 24.4 Кодекса РФ об АП от Ватуевой Л.В. мировому судье не поступало.</w:t>
      </w:r>
    </w:p>
    <w:p w:rsidR="00D8661B" w:rsidP="00D8661B">
      <w:pPr>
        <w:pStyle w:val="NoSpacing"/>
        <w:ind w:firstLine="567"/>
        <w:jc w:val="both"/>
      </w:pPr>
      <w:r>
        <w:t xml:space="preserve">В соответствии с ч. 2 ст. 25.1 Кодекса </w:t>
      </w:r>
      <w:r>
        <w:t xml:space="preserve">РФ об АП мировой судья считает возможным рассмотреть дело в отсутствие </w:t>
      </w:r>
      <w:r w:rsidR="00C451D4">
        <w:t>Ватуевой Л.В.</w:t>
      </w:r>
      <w:r>
        <w:t>, не просившего об отложении рассмотрения дела</w:t>
      </w:r>
      <w:r>
        <w:rPr>
          <w:color w:val="FF0000"/>
        </w:rPr>
        <w:t>.</w:t>
      </w:r>
    </w:p>
    <w:p w:rsidR="00D8661B" w:rsidP="00D8661B">
      <w:pPr>
        <w:pStyle w:val="NoSpacing"/>
        <w:ind w:firstLine="567"/>
        <w:jc w:val="both"/>
      </w:pPr>
      <w:r>
        <w:t>Мировой судья, исследовал материалы дела: протокол об административном правонарушении</w:t>
      </w:r>
      <w:r>
        <w:rPr>
          <w:color w:val="FF0000"/>
        </w:rPr>
        <w:t xml:space="preserve"> № 027</w:t>
      </w:r>
      <w:r>
        <w:rPr>
          <w:color w:val="FF0000"/>
          <w:lang w:val="en-US"/>
        </w:rPr>
        <w:t>S</w:t>
      </w:r>
      <w:r>
        <w:rPr>
          <w:color w:val="FF0000"/>
        </w:rPr>
        <w:t>2026000</w:t>
      </w:r>
      <w:r w:rsidR="00C451D4">
        <w:rPr>
          <w:color w:val="FF0000"/>
        </w:rPr>
        <w:t>2241</w:t>
      </w:r>
      <w:r>
        <w:rPr>
          <w:color w:val="FF0000"/>
        </w:rPr>
        <w:t xml:space="preserve"> от 2</w:t>
      </w:r>
      <w:r w:rsidR="00C451D4">
        <w:rPr>
          <w:color w:val="FF0000"/>
        </w:rPr>
        <w:t>3</w:t>
      </w:r>
      <w:r>
        <w:rPr>
          <w:color w:val="FF0000"/>
        </w:rPr>
        <w:t>.0</w:t>
      </w:r>
      <w:r w:rsidR="00C451D4">
        <w:rPr>
          <w:color w:val="FF0000"/>
        </w:rPr>
        <w:t>6</w:t>
      </w:r>
      <w:r>
        <w:rPr>
          <w:color w:val="FF0000"/>
        </w:rPr>
        <w:t>.2026,</w:t>
      </w:r>
      <w:r>
        <w:t xml:space="preserve"> в котором изложено существо правонарушения; </w:t>
      </w:r>
      <w:r>
        <w:rPr>
          <w:lang w:eastAsia="x-none"/>
        </w:rPr>
        <w:t>сведения из Единого реестра субъектов малого и среднего предпринимательства</w:t>
      </w:r>
      <w:r>
        <w:t xml:space="preserve">; уведомление о наличии ошибок; выписку из Единого государственного реестра юридических лиц в отношении </w:t>
      </w:r>
      <w:r>
        <w:rPr>
          <w:color w:val="FF0000"/>
        </w:rPr>
        <w:t>ООО «Связьмонтажсервис</w:t>
      </w:r>
      <w:r>
        <w:t>»; копию о</w:t>
      </w:r>
      <w:r>
        <w:t>бращения;</w:t>
      </w:r>
      <w:r>
        <w:rPr>
          <w:color w:val="FF0000"/>
        </w:rPr>
        <w:t xml:space="preserve"> </w:t>
      </w:r>
      <w:r>
        <w:t>протокол проверки отчетности - приходит к следующему.</w:t>
      </w:r>
    </w:p>
    <w:p w:rsidR="00D8661B" w:rsidP="00D8661B">
      <w:pPr>
        <w:pStyle w:val="NoSpacing"/>
        <w:ind w:firstLine="567"/>
        <w:jc w:val="both"/>
      </w:pPr>
      <w:r>
        <w:t>Часть 1 статьи 15.33.2 Кодекса РФ об административных правонарушениях предусматривает административную ответственность за непредставление в установленный законодательством Российской Федерации</w:t>
      </w:r>
      <w:r>
        <w:t xml:space="preserve">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</w:t>
      </w:r>
      <w:r>
        <w:t xml:space="preserve">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 </w:t>
      </w:r>
    </w:p>
    <w:p w:rsidR="00D8661B" w:rsidP="00D8661B">
      <w:pPr>
        <w:pStyle w:val="NoSpacing"/>
        <w:ind w:firstLine="567"/>
        <w:jc w:val="both"/>
      </w:pPr>
      <w:r>
        <w:t xml:space="preserve">С 01.01.2023 </w:t>
      </w:r>
      <w:r>
        <w:t>г. согласно п. 2 ст. 8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(далее Федеральный закон № 27-</w:t>
      </w:r>
      <w:r>
        <w:t>ФЗ) страхователь предста</w:t>
      </w:r>
      <w:r>
        <w:t>вляет в органы Фонда сведения для индивидуального (персонифицированного) учета в составе единой формы сведений (Форма ЕФС-1).</w:t>
      </w:r>
    </w:p>
    <w:p w:rsidR="00D8661B" w:rsidP="00D8661B">
      <w:pPr>
        <w:pStyle w:val="NoSpacing"/>
        <w:ind w:firstLine="567"/>
        <w:jc w:val="both"/>
      </w:pPr>
      <w:r>
        <w:t>Единая форма сведений и порядок ее заполнения утверждены приказом Фонда пенсионного и социального страхования Российской Федерации</w:t>
      </w:r>
      <w:r>
        <w:t xml:space="preserve"> от 17.11.2023г. № 2281 «Об утверждении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</w:t>
      </w:r>
      <w:r>
        <w:t>ых заболеваний (ЕФС-1)» и порядка ее заполнения».</w:t>
      </w:r>
    </w:p>
    <w:p w:rsidR="00D8661B" w:rsidP="00D8661B">
      <w:pPr>
        <w:pStyle w:val="NoSpacing"/>
        <w:ind w:firstLine="567"/>
        <w:jc w:val="both"/>
      </w:pPr>
      <w:r>
        <w:t xml:space="preserve">Согласно пп. 3 п. 2 ст. 11 Федерального закона от 01.04.1996 № 27-ФЗ, а также порядка представления указанных сведений в форме электронного документа, страхователь представляет о каждом работающем у него </w:t>
      </w:r>
      <w:r>
        <w:t>лице (включая лиц, заключивших договоры гражданско-правового характера (далее - ГПХ (гражданско-правовой характер), ГПД - гражданско-правовой договор), предметом которых является выполнение работ (оказание услуг), договоры авторского заказа, договоры об от</w:t>
      </w:r>
      <w:r>
        <w:t>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</w:t>
      </w:r>
      <w:r>
        <w:t>й по управлению правами, заключенные с организацией по управлению правами на коллективной основе) следующие сведения и документы: периоды работы (деятельности), в том числе периоды работы (деятельности), включаемые в стаж для определения права на досрочное</w:t>
      </w:r>
      <w:r>
        <w:t xml:space="preserve"> назначение пенсии или на повышение фиксированной выплаты к пенсии (далее - форма ЕФС-1, раздел 1, подраздел 1.2).</w:t>
      </w:r>
    </w:p>
    <w:p w:rsidR="00D8661B" w:rsidP="00D8661B">
      <w:pPr>
        <w:pStyle w:val="NoSpacing"/>
        <w:ind w:firstLine="567"/>
        <w:jc w:val="both"/>
      </w:pPr>
      <w:r>
        <w:t>В соответствии с п. 3 ст. 11 Федерального закона № 27-ФЗ сведения, указанные в п.п 3 п. 2 статьи 11 Федерального закона № 27-ФЗ представляютс</w:t>
      </w:r>
      <w:r>
        <w:t xml:space="preserve">я страхователями по окончании календарного года не позднее 25-го числа месяца, следующего за отчетным периодом, в отношении застрахованных лиц, указанных в пп. 1-10 п. 3 статьи 11 Федерального закона № 27-ФЗ. </w:t>
      </w:r>
    </w:p>
    <w:p w:rsidR="00D8661B" w:rsidP="00D8661B">
      <w:pPr>
        <w:pStyle w:val="NoSpacing"/>
        <w:ind w:firstLine="567"/>
        <w:jc w:val="both"/>
      </w:pPr>
      <w:r>
        <w:t>В нарушение вышеуказанных норм Федерального за</w:t>
      </w:r>
      <w:r>
        <w:t xml:space="preserve">кона № 27 - ФЗ от 01.04.1996 </w:t>
      </w:r>
      <w:r w:rsidR="00C451D4">
        <w:t>Ватуева Л.В.</w:t>
      </w:r>
      <w:r>
        <w:t xml:space="preserve">, являясь </w:t>
      </w:r>
      <w:r>
        <w:rPr>
          <w:color w:val="FF0000"/>
        </w:rPr>
        <w:t>директором ООО «Связьмонтажсервис</w:t>
      </w:r>
      <w:r>
        <w:t>» не представил в установленные законом сроки сведения по форме ЕФС-1, раздел 1, подраздел 1.2 в ОСФР по ХМАО-Югре, то есть в течение пяти рабочих дней после получения увед</w:t>
      </w:r>
      <w:r>
        <w:t>омления об устранении ошибок.</w:t>
      </w:r>
    </w:p>
    <w:p w:rsidR="00D8661B" w:rsidP="00D8661B">
      <w:pPr>
        <w:pStyle w:val="NoSpacing"/>
        <w:ind w:firstLine="567"/>
        <w:jc w:val="both"/>
      </w:pPr>
      <w:r>
        <w:t xml:space="preserve">Оценив исследованные доказательства в их совокупности, мировой судья приходит к выводу, что </w:t>
      </w:r>
      <w:r w:rsidR="00C451D4">
        <w:t>Ватуева Л.В.</w:t>
      </w:r>
      <w:r>
        <w:t xml:space="preserve"> совершил</w:t>
      </w:r>
      <w:r w:rsidR="00C451D4">
        <w:t>а</w:t>
      </w:r>
      <w:r>
        <w:t xml:space="preserve"> административное правонарушение, предусмотренное ч. 1 ст. 15.33.2 Кодекса РФ об АП, которая предусматривает адм</w:t>
      </w:r>
      <w:r>
        <w:t>инистративную ответственность за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</w:t>
      </w:r>
      <w:r>
        <w:t>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</w:t>
      </w:r>
      <w:r>
        <w:t>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D8661B" w:rsidP="00D8661B">
      <w:pPr>
        <w:pStyle w:val="NoSpacing"/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ч. 3 ст. 3.4 </w:t>
      </w:r>
      <w:r>
        <w:t>Кодекса РФ об</w:t>
      </w:r>
      <w:r>
        <w:t xml:space="preserve"> АП в</w:t>
      </w:r>
      <w:r>
        <w:rPr>
          <w:color w:val="000000"/>
        </w:rPr>
        <w:t xml:space="preserve">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</w:t>
      </w:r>
      <w:r>
        <w:rPr>
          <w:color w:val="000000"/>
        </w:rPr>
        <w:t xml:space="preserve"> в виде административного штрафа подлежит замене на предупреждение в соответствии со статьей 4.1.1 настоящего Кодекса.</w:t>
      </w:r>
    </w:p>
    <w:p w:rsidR="00D8661B" w:rsidP="00D8661B">
      <w:pPr>
        <w:pStyle w:val="NoSpacing"/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ч. 1 ст. 4.1.1 </w:t>
      </w:r>
      <w:r>
        <w:t>Кодекса РФ об АП</w:t>
      </w:r>
      <w:r>
        <w:rPr>
          <w:color w:val="000000"/>
        </w:rPr>
        <w:t xml:space="preserve"> за впервые совершенное административное правонарушение, выявленное в ходе осуществления </w:t>
      </w:r>
      <w:r>
        <w:rPr>
          <w:color w:val="000000"/>
        </w:rPr>
        <w:t xml:space="preserve">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</w:t>
      </w:r>
      <w:r>
        <w:rPr>
          <w:color w:val="000000"/>
        </w:rPr>
        <w:t>ад</w:t>
      </w:r>
      <w:r>
        <w:rPr>
          <w:color w:val="000000"/>
        </w:rPr>
        <w:t>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</w:t>
      </w:r>
      <w:r>
        <w:rPr>
          <w:color w:val="000000"/>
        </w:rPr>
        <w:t xml:space="preserve"> настоящей статьи.</w:t>
      </w:r>
    </w:p>
    <w:p w:rsidR="00D8661B" w:rsidP="00D8661B">
      <w:pPr>
        <w:pStyle w:val="NoSpacing"/>
        <w:ind w:firstLine="567"/>
        <w:jc w:val="both"/>
        <w:rPr>
          <w:color w:val="000000"/>
        </w:rPr>
      </w:pPr>
      <w:r>
        <w:rPr>
          <w:color w:val="000000"/>
        </w:rPr>
        <w:t xml:space="preserve"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ст.ст. 4.2 и </w:t>
      </w:r>
      <w:r>
        <w:rPr>
          <w:color w:val="000000"/>
        </w:rPr>
        <w:t xml:space="preserve">4.3 Кодекса РФ об АП, а также, тот факт, что </w:t>
      </w:r>
      <w:r w:rsidR="00C451D4">
        <w:rPr>
          <w:color w:val="000000"/>
        </w:rPr>
        <w:t>Ватуева Л.В.</w:t>
      </w:r>
      <w:r>
        <w:rPr>
          <w:color w:val="000000"/>
        </w:rPr>
        <w:t xml:space="preserve"> впервые совершил</w:t>
      </w:r>
      <w:r w:rsidR="00C451D4">
        <w:rPr>
          <w:color w:val="000000"/>
        </w:rPr>
        <w:t>а</w:t>
      </w:r>
      <w:r>
        <w:rPr>
          <w:color w:val="000000"/>
        </w:rPr>
        <w:t xml:space="preserve"> административное правонарушение и считает, возможным назначить административное наказание в виде предупреждения.</w:t>
      </w:r>
    </w:p>
    <w:p w:rsidR="00D8661B" w:rsidP="00D8661B">
      <w:pPr>
        <w:pStyle w:val="NoSpacing"/>
        <w:ind w:firstLine="567"/>
        <w:jc w:val="both"/>
        <w:rPr>
          <w:color w:val="000000"/>
        </w:rPr>
      </w:pPr>
      <w:r>
        <w:rPr>
          <w:color w:val="000000"/>
        </w:rPr>
        <w:t>На основании изложенного и руководствуясь ст. ст. 29.9, 29.10 Кодек</w:t>
      </w:r>
      <w:r>
        <w:rPr>
          <w:color w:val="000000"/>
        </w:rPr>
        <w:t xml:space="preserve">са РФ об АП, мировой судья,  </w:t>
      </w:r>
    </w:p>
    <w:p w:rsidR="00D8661B" w:rsidP="00D8661B">
      <w:pPr>
        <w:pStyle w:val="NoSpacing"/>
        <w:jc w:val="center"/>
        <w:rPr>
          <w:color w:val="000000"/>
        </w:rPr>
      </w:pPr>
      <w:r>
        <w:rPr>
          <w:color w:val="000000"/>
        </w:rPr>
        <w:t>ПОСТАНОВИЛ:</w:t>
      </w:r>
    </w:p>
    <w:p w:rsidR="00D8661B" w:rsidP="00D8661B">
      <w:pPr>
        <w:pStyle w:val="NoSpacing"/>
        <w:jc w:val="both"/>
        <w:rPr>
          <w:color w:val="000000"/>
        </w:rPr>
      </w:pPr>
    </w:p>
    <w:p w:rsidR="00D8661B" w:rsidP="00D8661B">
      <w:pPr>
        <w:pStyle w:val="NoSpacing"/>
        <w:ind w:firstLine="567"/>
        <w:jc w:val="both"/>
      </w:pPr>
      <w:r>
        <w:rPr>
          <w:color w:val="FF0000"/>
        </w:rPr>
        <w:t>директора ООО «Связьмонтажсервис» Ватуеву Ларису Владимировну</w:t>
      </w:r>
      <w:r>
        <w:rPr>
          <w:color w:val="000000"/>
        </w:rPr>
        <w:t xml:space="preserve"> признать виновной в совершении административного правонарушения, предусмотренного ч. 1 ст. 15.33.2 Кодекса РФ об АП и назначить административное наказа</w:t>
      </w:r>
      <w:r>
        <w:rPr>
          <w:color w:val="000000"/>
        </w:rPr>
        <w:t>ние в предупреждения</w:t>
      </w:r>
      <w:r>
        <w:t xml:space="preserve">. </w:t>
      </w:r>
    </w:p>
    <w:p w:rsidR="00D8661B" w:rsidP="00D8661B">
      <w:pPr>
        <w:pStyle w:val="NoSpacing"/>
        <w:ind w:firstLine="567"/>
        <w:jc w:val="both"/>
      </w:pPr>
      <w:r>
        <w:t xml:space="preserve"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судебного участка № 9. </w:t>
      </w:r>
    </w:p>
    <w:p w:rsidR="00D8661B" w:rsidP="00D8661B">
      <w:pPr>
        <w:pStyle w:val="NoSpacing"/>
        <w:ind w:firstLine="567"/>
        <w:jc w:val="both"/>
        <w:rPr>
          <w:rFonts w:eastAsia="MS Mincho"/>
          <w:bCs/>
        </w:rPr>
      </w:pPr>
    </w:p>
    <w:p w:rsidR="00D8661B" w:rsidP="00D8661B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Аксенова</w:t>
      </w:r>
    </w:p>
    <w:p w:rsidR="00D8661B" w:rsidP="00D8661B">
      <w:pPr>
        <w:pStyle w:val="NoSpacing"/>
        <w:ind w:firstLine="567"/>
        <w:jc w:val="both"/>
        <w:rPr>
          <w:color w:val="000000"/>
        </w:rPr>
      </w:pPr>
    </w:p>
    <w:sectPr w:rsidSect="00D8661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44"/>
    <w:rsid w:val="004F2244"/>
    <w:rsid w:val="005F2A2A"/>
    <w:rsid w:val="00BD220A"/>
    <w:rsid w:val="00C451D4"/>
    <w:rsid w:val="00D8661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9B1B6D4-4945-4CFC-9DF8-C74F75C6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6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C451D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451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